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6" o:title="Recycled paper" type="tile"/>
    </v:background>
  </w:background>
  <w:body>
    <w:p w14:paraId="3569C526" w14:textId="77777777" w:rsidR="00F07398" w:rsidRPr="004373F7" w:rsidRDefault="005B3935" w:rsidP="001A2CE8">
      <w:pPr>
        <w:pStyle w:val="Heading2"/>
        <w:ind w:right="-4020"/>
        <w:rPr>
          <w:rFonts w:ascii="Lucida Bright" w:hAnsi="Lucida Bright"/>
          <w:b/>
          <w:bCs/>
          <w:color w:val="7A0000"/>
          <w:sz w:val="32"/>
          <w:szCs w:val="32"/>
        </w:rPr>
      </w:pPr>
      <w:r w:rsidRPr="004373F7">
        <w:rPr>
          <w:rFonts w:ascii="Lucida Bright" w:hAnsi="Lucida Bright"/>
          <w:b/>
          <w:bCs/>
          <w:color w:val="7A0000"/>
          <w:sz w:val="32"/>
          <w:szCs w:val="32"/>
        </w:rPr>
        <w:t>201</w:t>
      </w:r>
      <w:r w:rsidR="00A01C0C" w:rsidRPr="004373F7">
        <w:rPr>
          <w:rFonts w:ascii="Lucida Bright" w:hAnsi="Lucida Bright"/>
          <w:b/>
          <w:bCs/>
          <w:color w:val="7A0000"/>
          <w:sz w:val="32"/>
          <w:szCs w:val="32"/>
        </w:rPr>
        <w:t xml:space="preserve">7 </w:t>
      </w:r>
      <w:r w:rsidR="001A2CE8" w:rsidRPr="004373F7">
        <w:rPr>
          <w:rFonts w:ascii="Lucida Bright" w:hAnsi="Lucida Bright"/>
          <w:b/>
          <w:bCs/>
          <w:color w:val="7A0000"/>
          <w:sz w:val="32"/>
          <w:szCs w:val="32"/>
        </w:rPr>
        <w:t>PRIMROSE TRAIL</w:t>
      </w:r>
      <w:r w:rsidR="007F0F7A" w:rsidRPr="004373F7">
        <w:rPr>
          <w:rFonts w:ascii="Lucida Bright" w:hAnsi="Lucida Bright"/>
          <w:b/>
          <w:bCs/>
          <w:color w:val="7A0000"/>
          <w:sz w:val="32"/>
          <w:szCs w:val="32"/>
        </w:rPr>
        <w:t>, CABERNET SAUVIGNON</w:t>
      </w:r>
      <w:r w:rsidR="004373F7" w:rsidRPr="004373F7">
        <w:rPr>
          <w:rFonts w:ascii="Lucida Bright" w:hAnsi="Lucida Bright"/>
          <w:b/>
          <w:bCs/>
          <w:color w:val="7A0000"/>
          <w:sz w:val="32"/>
          <w:szCs w:val="32"/>
        </w:rPr>
        <w:t>,</w:t>
      </w:r>
    </w:p>
    <w:p w14:paraId="7CAE6435" w14:textId="325FBEDB" w:rsidR="004373F7" w:rsidRPr="004373F7" w:rsidRDefault="004373F7" w:rsidP="004373F7">
      <w:pPr>
        <w:sectPr w:rsidR="004373F7" w:rsidRPr="004373F7" w:rsidSect="001A2CE8">
          <w:footerReference w:type="default" r:id="rId11"/>
          <w:type w:val="continuous"/>
          <w:pgSz w:w="12240" w:h="8064" w:orient="landscape"/>
          <w:pgMar w:top="720" w:right="720" w:bottom="432" w:left="720" w:header="720" w:footer="720" w:gutter="0"/>
          <w:cols w:num="2" w:sep="1" w:space="144" w:equalWidth="0">
            <w:col w:w="7200" w:space="8550"/>
            <w:col w:w="-1"/>
          </w:cols>
          <w:docGrid w:linePitch="360"/>
        </w:sectPr>
      </w:pPr>
    </w:p>
    <w:p w14:paraId="72477530" w14:textId="6F0388AF" w:rsidR="00F07398" w:rsidRDefault="0020242D" w:rsidP="004373F7">
      <w:pPr>
        <w:pStyle w:val="Heading1"/>
        <w:rPr>
          <w:rFonts w:ascii="Lucida Bright" w:hAnsi="Lucida Bright"/>
          <w:i/>
          <w:iCs/>
          <w:color w:val="7A0000"/>
        </w:rPr>
      </w:pPr>
      <w:r w:rsidRPr="00474554">
        <w:rPr>
          <w:rFonts w:ascii="Lucida Bright" w:hAnsi="Lucida Bright"/>
          <w:b/>
          <w:bCs/>
          <w:color w:val="7A0000"/>
        </w:rPr>
        <w:t>201</w:t>
      </w:r>
      <w:r w:rsidR="00174723">
        <w:rPr>
          <w:rFonts w:ascii="Lucida Bright" w:hAnsi="Lucida Bright"/>
          <w:b/>
          <w:bCs/>
          <w:color w:val="7A0000"/>
        </w:rPr>
        <w:t>9</w:t>
      </w:r>
      <w:r w:rsidR="006009AE">
        <w:rPr>
          <w:rFonts w:ascii="Lucida Bright" w:hAnsi="Lucida Bright"/>
          <w:b/>
          <w:bCs/>
          <w:color w:val="7A0000"/>
        </w:rPr>
        <w:t xml:space="preserve"> Loose Moose, Old Vine Zinfandel</w:t>
      </w:r>
      <w:r>
        <w:rPr>
          <w:b/>
          <w:bCs/>
          <w:color w:val="7A0000"/>
        </w:rPr>
        <w:t xml:space="preserve"> </w:t>
      </w:r>
    </w:p>
    <w:p w14:paraId="41C6DB1B" w14:textId="4CF332B0" w:rsidR="003D2C4E" w:rsidRDefault="006009AE" w:rsidP="00865CEC">
      <w:pPr>
        <w:pStyle w:val="Heading2"/>
        <w:ind w:left="720" w:hanging="720"/>
        <w:rPr>
          <w:rFonts w:ascii="Lucida Bright" w:hAnsi="Lucida Bright"/>
          <w:b/>
          <w:bCs/>
          <w:color w:val="833C0B" w:themeColor="accent2" w:themeShade="80"/>
          <w:sz w:val="20"/>
          <w:szCs w:val="20"/>
        </w:rPr>
      </w:pPr>
      <w:r>
        <w:rPr>
          <w:rFonts w:ascii="Lucida Bright" w:hAnsi="Lucida Bright"/>
          <w:i/>
          <w:iCs/>
          <w:color w:val="7A0000"/>
          <w:sz w:val="28"/>
          <w:szCs w:val="28"/>
        </w:rPr>
        <w:t>Lodi</w:t>
      </w:r>
    </w:p>
    <w:p w14:paraId="2E20785C" w14:textId="671A9775" w:rsidR="0020242D" w:rsidRDefault="0079484E" w:rsidP="00865CEC">
      <w:pPr>
        <w:pStyle w:val="Heading2"/>
        <w:ind w:left="720" w:hanging="720"/>
        <w:rPr>
          <w:rFonts w:ascii="Lucida Bright" w:hAnsi="Lucida Bright"/>
          <w:b/>
          <w:bCs/>
          <w:color w:val="5F0705"/>
          <w:sz w:val="24"/>
          <w:szCs w:val="24"/>
        </w:rPr>
      </w:pPr>
      <w:r>
        <w:rPr>
          <w:noProof/>
        </w:rPr>
        <w:drawing>
          <wp:anchor distT="0" distB="0" distL="114300" distR="114300" simplePos="0" relativeHeight="251668480" behindDoc="0" locked="0" layoutInCell="1" allowOverlap="1" wp14:anchorId="105861E1" wp14:editId="1C83555D">
            <wp:simplePos x="0" y="0"/>
            <wp:positionH relativeFrom="margin">
              <wp:posOffset>5724525</wp:posOffset>
            </wp:positionH>
            <wp:positionV relativeFrom="paragraph">
              <wp:posOffset>134620</wp:posOffset>
            </wp:positionV>
            <wp:extent cx="1047115" cy="33261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7115" cy="332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8CC" w:rsidRPr="004373F7">
        <w:rPr>
          <w:noProof/>
          <w:color w:val="7A0000"/>
          <w:sz w:val="18"/>
          <w:szCs w:val="18"/>
        </w:rPr>
        <mc:AlternateContent>
          <mc:Choice Requires="wps">
            <w:drawing>
              <wp:anchor distT="0" distB="0" distL="114300" distR="114300" simplePos="0" relativeHeight="251665408" behindDoc="0" locked="0" layoutInCell="1" allowOverlap="1" wp14:anchorId="3E07CE3B" wp14:editId="3CEF4498">
                <wp:simplePos x="0" y="0"/>
                <wp:positionH relativeFrom="margin">
                  <wp:posOffset>-635</wp:posOffset>
                </wp:positionH>
                <wp:positionV relativeFrom="paragraph">
                  <wp:posOffset>40005</wp:posOffset>
                </wp:positionV>
                <wp:extent cx="6886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5E807B" id="Straight Connector 7"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3.15pt" to="54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" strokecolor="black [3200]" strokeweight=".25pt">
                <v:stroke joinstyle="miter"/>
                <w10:wrap anchorx="margin"/>
              </v:line>
            </w:pict>
          </mc:Fallback>
        </mc:AlternateContent>
      </w:r>
    </w:p>
    <w:p w14:paraId="7B78031E" w14:textId="08F982C6" w:rsidR="007C4458" w:rsidRPr="00F0519D" w:rsidRDefault="007C4458" w:rsidP="00865CEC">
      <w:pPr>
        <w:pStyle w:val="Heading2"/>
        <w:ind w:left="720" w:hanging="720"/>
        <w:rPr>
          <w:rFonts w:ascii="Lucida Bright" w:hAnsi="Lucida Bright"/>
          <w:color w:val="5F0705"/>
          <w:sz w:val="24"/>
          <w:szCs w:val="24"/>
        </w:rPr>
      </w:pPr>
      <w:r w:rsidRPr="00F0519D">
        <w:rPr>
          <w:rFonts w:ascii="Lucida Bright" w:hAnsi="Lucida Bright"/>
          <w:b/>
          <w:bCs/>
          <w:color w:val="5F0705"/>
          <w:sz w:val="24"/>
          <w:szCs w:val="24"/>
        </w:rPr>
        <w:t>WINE SPECIFICATIONS</w:t>
      </w:r>
      <w:r w:rsidR="00CB18E7" w:rsidRPr="00F0519D">
        <w:rPr>
          <w:rFonts w:ascii="Lucida Bright" w:hAnsi="Lucida Bright"/>
          <w:b/>
          <w:bCs/>
          <w:color w:val="5F0705"/>
          <w:sz w:val="24"/>
          <w:szCs w:val="24"/>
        </w:rPr>
        <w:t>:</w:t>
      </w:r>
    </w:p>
    <w:p w14:paraId="604327FF" w14:textId="51F47599" w:rsidR="006003FB" w:rsidRPr="00C95691" w:rsidRDefault="006003FB" w:rsidP="00865CEC">
      <w:pPr>
        <w:pStyle w:val="NoSpacing"/>
        <w:ind w:left="2790" w:hanging="720"/>
        <w:rPr>
          <w:rFonts w:ascii="Lucida Bright" w:hAnsi="Lucida Bright"/>
          <w:color w:val="595959" w:themeColor="text1" w:themeTint="A6"/>
          <w:sz w:val="18"/>
          <w:szCs w:val="18"/>
        </w:rPr>
      </w:pPr>
    </w:p>
    <w:p w14:paraId="5358025D" w14:textId="348EEBA0" w:rsidR="007C4458" w:rsidRPr="003D2C4E" w:rsidRDefault="00F0519D" w:rsidP="00865CEC">
      <w:pPr>
        <w:pStyle w:val="NoSpacing"/>
        <w:spacing w:line="480" w:lineRule="auto"/>
        <w:ind w:left="720" w:hanging="720"/>
        <w:rPr>
          <w:rFonts w:ascii="Lucida Bright" w:hAnsi="Lucida Bright"/>
          <w:i/>
          <w:iCs/>
          <w:color w:val="595959" w:themeColor="text1" w:themeTint="A6"/>
        </w:rPr>
      </w:pPr>
      <w:r w:rsidRPr="00F0519D">
        <w:rPr>
          <w:rFonts w:ascii="Lucida Bright" w:hAnsi="Lucida Bright"/>
          <w:b/>
          <w:bCs/>
          <w:noProof/>
          <w:color w:val="5F0705"/>
        </w:rPr>
        <mc:AlternateContent>
          <mc:Choice Requires="wps">
            <w:drawing>
              <wp:anchor distT="0" distB="0" distL="114300" distR="114300" simplePos="0" relativeHeight="251666432" behindDoc="0" locked="0" layoutInCell="1" allowOverlap="1" wp14:anchorId="5E66DBFB" wp14:editId="55E2D05C">
                <wp:simplePos x="0" y="0"/>
                <wp:positionH relativeFrom="column">
                  <wp:posOffset>2190750</wp:posOffset>
                </wp:positionH>
                <wp:positionV relativeFrom="paragraph">
                  <wp:posOffset>84455</wp:posOffset>
                </wp:positionV>
                <wp:extent cx="0" cy="13811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381125"/>
                        </a:xfrm>
                        <a:prstGeom prst="line">
                          <a:avLst/>
                        </a:prstGeom>
                        <a:ln w="3175">
                          <a:solidFill>
                            <a:srgbClr val="5F0705"/>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8D5B18"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6.65pt" to="17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" strokecolor="#5f0705" strokeweight=".25pt">
                <v:stroke dashstyle="dash" joinstyle="miter"/>
              </v:line>
            </w:pict>
          </mc:Fallback>
        </mc:AlternateContent>
      </w:r>
      <w:r w:rsidR="00174723">
        <w:rPr>
          <w:rFonts w:ascii="Lucida Bright" w:hAnsi="Lucida Bright"/>
          <w:b/>
          <w:bCs/>
          <w:color w:val="595959" w:themeColor="text1" w:themeTint="A6"/>
        </w:rPr>
        <w:t>UPC</w:t>
      </w:r>
      <w:r w:rsidR="007C4458" w:rsidRPr="003D2C4E">
        <w:rPr>
          <w:rFonts w:ascii="Lucida Bright" w:hAnsi="Lucida Bright"/>
          <w:b/>
          <w:bCs/>
          <w:color w:val="595959" w:themeColor="text1" w:themeTint="A6"/>
        </w:rPr>
        <w:t>:</w:t>
      </w:r>
      <w:r w:rsidR="007C4458"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174723">
        <w:rPr>
          <w:rFonts w:ascii="Lucida Bright" w:hAnsi="Lucida Bright"/>
          <w:color w:val="595959" w:themeColor="text1" w:themeTint="A6"/>
        </w:rPr>
        <w:tab/>
        <w:t>850021382056</w:t>
      </w:r>
    </w:p>
    <w:p w14:paraId="725F936E" w14:textId="5C92BA78"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Varietal Compositions:</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6009AE">
        <w:rPr>
          <w:rFonts w:ascii="Lucida Bright" w:hAnsi="Lucida Bright"/>
          <w:i/>
          <w:iCs/>
          <w:color w:val="595959" w:themeColor="text1" w:themeTint="A6"/>
        </w:rPr>
        <w:t>Old Vine Zinfandel</w:t>
      </w:r>
    </w:p>
    <w:p w14:paraId="57A7E782" w14:textId="7DE4351E"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Appellation:</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6009AE">
        <w:rPr>
          <w:rFonts w:ascii="Lucida Bright" w:hAnsi="Lucida Bright"/>
          <w:i/>
          <w:iCs/>
          <w:color w:val="595959" w:themeColor="text1" w:themeTint="A6"/>
        </w:rPr>
        <w:t>Lodi</w:t>
      </w:r>
    </w:p>
    <w:p w14:paraId="5F694C81" w14:textId="682A2836"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Alc.</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1</w:t>
      </w:r>
      <w:r w:rsidR="006009AE">
        <w:rPr>
          <w:rFonts w:ascii="Lucida Bright" w:hAnsi="Lucida Bright"/>
          <w:i/>
          <w:iCs/>
          <w:color w:val="595959" w:themeColor="text1" w:themeTint="A6"/>
        </w:rPr>
        <w:t>4.8</w:t>
      </w:r>
      <w:r w:rsidRPr="003D2C4E">
        <w:rPr>
          <w:rFonts w:ascii="Lucida Bright" w:hAnsi="Lucida Bright"/>
          <w:i/>
          <w:iCs/>
          <w:color w:val="595959" w:themeColor="text1" w:themeTint="A6"/>
        </w:rPr>
        <w:t>%</w:t>
      </w:r>
      <w:r w:rsidR="006003FB" w:rsidRPr="003D2C4E">
        <w:rPr>
          <w:rFonts w:ascii="Lucida Bright" w:hAnsi="Lucida Bright"/>
          <w:i/>
          <w:iCs/>
          <w:color w:val="595959" w:themeColor="text1" w:themeTint="A6"/>
        </w:rPr>
        <w:t xml:space="preserve"> By Vol.</w:t>
      </w:r>
      <w:r w:rsidR="00F858F6" w:rsidRPr="00F858F6">
        <w:rPr>
          <w:noProof/>
        </w:rPr>
        <w:t xml:space="preserve"> </w:t>
      </w:r>
    </w:p>
    <w:p w14:paraId="2A853241" w14:textId="7102B2AC" w:rsidR="006003FB" w:rsidRPr="003D2C4E" w:rsidRDefault="006003FB"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SRP:</w:t>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w:t>
      </w:r>
      <w:r w:rsidR="006009AE">
        <w:rPr>
          <w:rFonts w:ascii="Lucida Bright" w:hAnsi="Lucida Bright"/>
          <w:i/>
          <w:iCs/>
          <w:color w:val="595959" w:themeColor="text1" w:themeTint="A6"/>
        </w:rPr>
        <w:t>14.95</w:t>
      </w:r>
    </w:p>
    <w:p w14:paraId="550BF4FB" w14:textId="17E7BB30" w:rsidR="00865CEC" w:rsidRPr="004373F7" w:rsidRDefault="00865CEC" w:rsidP="00865CEC">
      <w:pPr>
        <w:pStyle w:val="NoSpacing"/>
        <w:rPr>
          <w:rFonts w:ascii="Lucida Bright" w:hAnsi="Lucida Bright"/>
          <w:b/>
          <w:bCs/>
          <w:color w:val="7A0000"/>
          <w:sz w:val="20"/>
          <w:szCs w:val="20"/>
        </w:rPr>
      </w:pPr>
      <w:r w:rsidRPr="004373F7">
        <w:rPr>
          <w:rFonts w:ascii="Lucida Bright" w:hAnsi="Lucida Bright"/>
          <w:b/>
          <w:bCs/>
          <w:color w:val="7A0000"/>
          <w:sz w:val="24"/>
          <w:szCs w:val="24"/>
        </w:rPr>
        <w:t>TASTING NOTES:</w:t>
      </w:r>
    </w:p>
    <w:p w14:paraId="46C21F38" w14:textId="76249D76" w:rsidR="00865CEC" w:rsidRPr="003D2C4E" w:rsidRDefault="00865CEC" w:rsidP="00865CEC">
      <w:pPr>
        <w:pStyle w:val="NoSpacing"/>
        <w:rPr>
          <w:rFonts w:ascii="Lucida Bright" w:hAnsi="Lucida Bright"/>
          <w:b/>
          <w:bCs/>
          <w:color w:val="595959" w:themeColor="text1" w:themeTint="A6"/>
          <w:sz w:val="20"/>
          <w:szCs w:val="20"/>
        </w:rPr>
      </w:pPr>
    </w:p>
    <w:p w14:paraId="2A8781E5" w14:textId="272E41B6" w:rsidR="00A308CC" w:rsidRPr="000E2298" w:rsidRDefault="00174723" w:rsidP="000E2298">
      <w:pPr>
        <w:pStyle w:val="NoSpacing"/>
        <w:tabs>
          <w:tab w:val="left" w:pos="0"/>
          <w:tab w:val="left" w:pos="7020"/>
        </w:tabs>
        <w:ind w:right="180"/>
        <w:jc w:val="both"/>
        <w:rPr>
          <w:rFonts w:ascii="Lucida Bright" w:hAnsi="Lucida Bright"/>
          <w:color w:val="7F7F7F" w:themeColor="text1" w:themeTint="80"/>
          <w:sz w:val="18"/>
          <w:szCs w:val="18"/>
        </w:rPr>
      </w:pPr>
      <w:r>
        <w:rPr>
          <w:rFonts w:ascii="Lucida Bright" w:hAnsi="Lucida Bright"/>
          <w:color w:val="605E5E"/>
        </w:rPr>
        <w:t>Vibrant ruby red color, aromas of red, black, and blue fruit tones. On the palate, ripe red berry and caramelized red cherry pie flavors accompanied by chewy ripe tannins that provide a welcome balance to the macerated fruit characteristics of the old vine grapes and a touch of warm spices on the lingering finish.</w:t>
      </w:r>
    </w:p>
    <w:sectPr w:rsidR="00A308CC" w:rsidRPr="000E2298" w:rsidSect="0020242D">
      <w:type w:val="continuous"/>
      <w:pgSz w:w="12240" w:h="8064" w:orient="landscape"/>
      <w:pgMar w:top="288" w:right="0" w:bottom="288" w:left="720" w:header="720" w:footer="720" w:gutter="0"/>
      <w:cols w:num="2" w:space="144" w:equalWidth="0">
        <w:col w:w="8496" w:space="144"/>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FEE4" w14:textId="77777777" w:rsidR="009A6659" w:rsidRDefault="009A6659" w:rsidP="005B3935">
      <w:pPr>
        <w:spacing w:after="0" w:line="240" w:lineRule="auto"/>
      </w:pPr>
      <w:r>
        <w:separator/>
      </w:r>
    </w:p>
  </w:endnote>
  <w:endnote w:type="continuationSeparator" w:id="0">
    <w:p w14:paraId="30DC9E66" w14:textId="77777777" w:rsidR="009A6659" w:rsidRDefault="009A6659" w:rsidP="005B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9FE8" w14:textId="77777777" w:rsidR="00C95691" w:rsidRDefault="00C95691" w:rsidP="00DF17F9">
    <w:pPr>
      <w:pStyle w:val="Footer"/>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E807" w14:textId="77777777" w:rsidR="009A6659" w:rsidRDefault="009A6659" w:rsidP="005B3935">
      <w:pPr>
        <w:spacing w:after="0" w:line="240" w:lineRule="auto"/>
      </w:pPr>
      <w:r>
        <w:separator/>
      </w:r>
    </w:p>
  </w:footnote>
  <w:footnote w:type="continuationSeparator" w:id="0">
    <w:p w14:paraId="02AE45D2" w14:textId="77777777" w:rsidR="009A6659" w:rsidRDefault="009A6659" w:rsidP="005B3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35"/>
    <w:rsid w:val="00051C78"/>
    <w:rsid w:val="00061094"/>
    <w:rsid w:val="0008235E"/>
    <w:rsid w:val="000B042C"/>
    <w:rsid w:val="000E2298"/>
    <w:rsid w:val="00125F35"/>
    <w:rsid w:val="00132CBE"/>
    <w:rsid w:val="00162161"/>
    <w:rsid w:val="00165044"/>
    <w:rsid w:val="00173017"/>
    <w:rsid w:val="00174723"/>
    <w:rsid w:val="001A2CE8"/>
    <w:rsid w:val="001C524E"/>
    <w:rsid w:val="0020242D"/>
    <w:rsid w:val="00223116"/>
    <w:rsid w:val="00257143"/>
    <w:rsid w:val="00273FFD"/>
    <w:rsid w:val="00363AD9"/>
    <w:rsid w:val="00380576"/>
    <w:rsid w:val="00383B8E"/>
    <w:rsid w:val="003A369C"/>
    <w:rsid w:val="003B06AD"/>
    <w:rsid w:val="003D2C4E"/>
    <w:rsid w:val="00402F25"/>
    <w:rsid w:val="004218E8"/>
    <w:rsid w:val="004373F7"/>
    <w:rsid w:val="00474554"/>
    <w:rsid w:val="00547FB7"/>
    <w:rsid w:val="005819C5"/>
    <w:rsid w:val="005B3935"/>
    <w:rsid w:val="005B5720"/>
    <w:rsid w:val="006003FB"/>
    <w:rsid w:val="006009AE"/>
    <w:rsid w:val="00630FB1"/>
    <w:rsid w:val="00633B84"/>
    <w:rsid w:val="0064002E"/>
    <w:rsid w:val="00650DDD"/>
    <w:rsid w:val="00671849"/>
    <w:rsid w:val="00682F68"/>
    <w:rsid w:val="006938CC"/>
    <w:rsid w:val="006E5F7D"/>
    <w:rsid w:val="006F5093"/>
    <w:rsid w:val="00712BC2"/>
    <w:rsid w:val="00726B61"/>
    <w:rsid w:val="00751ECE"/>
    <w:rsid w:val="0079484E"/>
    <w:rsid w:val="007C4458"/>
    <w:rsid w:val="007D1807"/>
    <w:rsid w:val="007E533D"/>
    <w:rsid w:val="007E558A"/>
    <w:rsid w:val="007F0F7A"/>
    <w:rsid w:val="00865CEC"/>
    <w:rsid w:val="008957B2"/>
    <w:rsid w:val="008B6DEF"/>
    <w:rsid w:val="008D4855"/>
    <w:rsid w:val="008F4B06"/>
    <w:rsid w:val="009329B9"/>
    <w:rsid w:val="00961C3F"/>
    <w:rsid w:val="00981390"/>
    <w:rsid w:val="00995939"/>
    <w:rsid w:val="009A6659"/>
    <w:rsid w:val="009C54B4"/>
    <w:rsid w:val="00A01C0C"/>
    <w:rsid w:val="00A308CC"/>
    <w:rsid w:val="00A6613A"/>
    <w:rsid w:val="00A766D7"/>
    <w:rsid w:val="00A80F2B"/>
    <w:rsid w:val="00A81310"/>
    <w:rsid w:val="00A86982"/>
    <w:rsid w:val="00AA1523"/>
    <w:rsid w:val="00AA59F3"/>
    <w:rsid w:val="00AD061C"/>
    <w:rsid w:val="00B166C9"/>
    <w:rsid w:val="00B25C19"/>
    <w:rsid w:val="00B27D21"/>
    <w:rsid w:val="00B42BAC"/>
    <w:rsid w:val="00B675FF"/>
    <w:rsid w:val="00B7634B"/>
    <w:rsid w:val="00B80A57"/>
    <w:rsid w:val="00C30C1A"/>
    <w:rsid w:val="00C50E07"/>
    <w:rsid w:val="00C95691"/>
    <w:rsid w:val="00CB18E7"/>
    <w:rsid w:val="00D15502"/>
    <w:rsid w:val="00D56A3C"/>
    <w:rsid w:val="00D60940"/>
    <w:rsid w:val="00DA0B8F"/>
    <w:rsid w:val="00DF17F9"/>
    <w:rsid w:val="00DF4BC7"/>
    <w:rsid w:val="00E410C4"/>
    <w:rsid w:val="00E6484D"/>
    <w:rsid w:val="00EC1BB6"/>
    <w:rsid w:val="00EC6CD1"/>
    <w:rsid w:val="00F0519D"/>
    <w:rsid w:val="00F07398"/>
    <w:rsid w:val="00F2262C"/>
    <w:rsid w:val="00F42548"/>
    <w:rsid w:val="00F57114"/>
    <w:rsid w:val="00F858F6"/>
    <w:rsid w:val="00FA62E1"/>
    <w:rsid w:val="00FD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668D"/>
  <w15:chartTrackingRefBased/>
  <w15:docId w15:val="{5C7AF7E8-1E6A-4680-8F29-D8F2FABE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35"/>
  </w:style>
  <w:style w:type="paragraph" w:styleId="Footer">
    <w:name w:val="footer"/>
    <w:basedOn w:val="Normal"/>
    <w:link w:val="FooterChar"/>
    <w:uiPriority w:val="99"/>
    <w:unhideWhenUsed/>
    <w:rsid w:val="005B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35"/>
  </w:style>
  <w:style w:type="paragraph" w:styleId="NoSpacing">
    <w:name w:val="No Spacing"/>
    <w:uiPriority w:val="1"/>
    <w:qFormat/>
    <w:rsid w:val="00A308CC"/>
    <w:pPr>
      <w:spacing w:after="0" w:line="240" w:lineRule="auto"/>
    </w:pPr>
  </w:style>
  <w:style w:type="character" w:customStyle="1" w:styleId="Heading1Char">
    <w:name w:val="Heading 1 Char"/>
    <w:basedOn w:val="DefaultParagraphFont"/>
    <w:link w:val="Heading1"/>
    <w:uiPriority w:val="9"/>
    <w:rsid w:val="00EC6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ACDD1FE0A1F4483B6C87ED9133F1F" ma:contentTypeVersion="0" ma:contentTypeDescription="Create a new document." ma:contentTypeScope="" ma:versionID="dafacd6074ecaa67a6bdcc1d38b6aed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B937C-B359-47C9-BF18-36B924DDB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B1B2C-1FF0-4C37-B42F-CD538A47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C1BE1-6B62-4EA8-9B3A-1111C2F6FE0C}">
  <ds:schemaRefs>
    <ds:schemaRef ds:uri="http://schemas.openxmlformats.org/officeDocument/2006/bibliography"/>
  </ds:schemaRefs>
</ds:datastoreItem>
</file>

<file path=customXml/itemProps4.xml><?xml version="1.0" encoding="utf-8"?>
<ds:datastoreItem xmlns:ds="http://schemas.openxmlformats.org/officeDocument/2006/customXml" ds:itemID="{E121F632-48B2-4DB1-8A92-4DCF07AAF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Habashi</dc:creator>
  <cp:keywords/>
  <dc:description/>
  <cp:lastModifiedBy>Linda Habashi</cp:lastModifiedBy>
  <cp:revision>2</cp:revision>
  <cp:lastPrinted>2020-04-09T20:37:00Z</cp:lastPrinted>
  <dcterms:created xsi:type="dcterms:W3CDTF">2021-08-09T17:43:00Z</dcterms:created>
  <dcterms:modified xsi:type="dcterms:W3CDTF">2021-08-09T17:43:00Z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0x010100561ACDD1FE0A1F4483B6C87ED9133F1F</vt:lpwstr>
  </property>
</Properties>
</file>